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CE9B8" w14:textId="77777777" w:rsidR="00B56686" w:rsidRDefault="00000000">
      <w:pPr>
        <w:pStyle w:val="Heading1"/>
      </w:pPr>
      <w:r>
        <w:t>MEMORANDO INFORMATIVO</w:t>
      </w:r>
    </w:p>
    <w:p w14:paraId="592EEB65" w14:textId="77777777" w:rsidR="00B56686" w:rsidRDefault="00000000">
      <w:r>
        <w:t>Fecha: 21 de abril de 2025</w:t>
      </w:r>
    </w:p>
    <w:p w14:paraId="78095A54" w14:textId="77777777" w:rsidR="00B56686" w:rsidRDefault="00000000">
      <w:r>
        <w:t>De: [Tu nombre / Entidad]</w:t>
      </w:r>
    </w:p>
    <w:p w14:paraId="19DB4426" w14:textId="77777777" w:rsidR="00B56686" w:rsidRDefault="00000000">
      <w:r>
        <w:t>Para: Gerencia de Proyectos / Oficina Técnica – Electro Oriente S.A.</w:t>
      </w:r>
    </w:p>
    <w:p w14:paraId="0BD2348F" w14:textId="77777777" w:rsidR="00B56686" w:rsidRDefault="00000000">
      <w:r>
        <w:t>Asunto: Estado actual del Proyecto CUI N.º 2304220 – Seguimiento y coordinación interinstitucional</w:t>
      </w:r>
    </w:p>
    <w:p w14:paraId="1A3701C2" w14:textId="77777777" w:rsidR="00B56686" w:rsidRDefault="00000000">
      <w:pPr>
        <w:pStyle w:val="Heading2"/>
      </w:pPr>
      <w:r>
        <w:br/>
        <w:t>Resumen:</w:t>
      </w:r>
      <w:r>
        <w:br/>
      </w:r>
    </w:p>
    <w:p w14:paraId="4B4B1E9B" w14:textId="77777777" w:rsidR="00B56686" w:rsidRDefault="00000000">
      <w:r>
        <w:t>El proyecto “Creación del servicio de energía eléctrica mediante sistema convencional en las provincias de Lamas y El Dorado” (CUI 2304220) se encuentra registrado como obra activa en fase de ejecución física, pero actualmente paralizada por abandono.</w:t>
      </w:r>
    </w:p>
    <w:p w14:paraId="1BE203D1" w14:textId="77777777" w:rsidR="00B56686" w:rsidRDefault="00000000">
      <w:pPr>
        <w:pStyle w:val="Heading2"/>
      </w:pPr>
      <w:r>
        <w:br/>
        <w:t>Puntos clave:</w:t>
      </w:r>
      <w:r>
        <w:br/>
      </w:r>
    </w:p>
    <w:p w14:paraId="48B924CB" w14:textId="77777777" w:rsidR="00B56686" w:rsidRDefault="00000000">
      <w:pPr>
        <w:pStyle w:val="ListBullet"/>
      </w:pPr>
      <w:r>
        <w:t>Avance físico: 41% (última declaración: 04/12/2023)</w:t>
      </w:r>
    </w:p>
    <w:p w14:paraId="01C55E9C" w14:textId="77777777" w:rsidR="00B56686" w:rsidRDefault="00000000">
      <w:pPr>
        <w:pStyle w:val="ListBullet"/>
      </w:pPr>
      <w:r>
        <w:t>Avance financiero SIAF: 0% (no hay PIM 2025 asignado)</w:t>
      </w:r>
    </w:p>
    <w:p w14:paraId="0BCB3881" w14:textId="77777777" w:rsidR="00B56686" w:rsidRDefault="00000000">
      <w:pPr>
        <w:pStyle w:val="ListBullet"/>
      </w:pPr>
      <w:r>
        <w:t>Costo actualizado: S/ 5,486,496.05</w:t>
      </w:r>
    </w:p>
    <w:p w14:paraId="0E435854" w14:textId="77777777" w:rsidR="00B56686" w:rsidRDefault="00000000">
      <w:pPr>
        <w:pStyle w:val="ListBullet"/>
      </w:pPr>
      <w:r>
        <w:t>Solicitud de financiamiento MINEM/DGER: enviada 28/11/2024</w:t>
      </w:r>
    </w:p>
    <w:p w14:paraId="48A0401C" w14:textId="77777777" w:rsidR="00B56686" w:rsidRDefault="00000000">
      <w:pPr>
        <w:pStyle w:val="ListBullet"/>
      </w:pPr>
      <w:r>
        <w:t>Conformidad Técnica: aprobada (GS-1684-2024)</w:t>
      </w:r>
    </w:p>
    <w:p w14:paraId="46C84634" w14:textId="77777777" w:rsidR="00B56686" w:rsidRDefault="00000000">
      <w:pPr>
        <w:pStyle w:val="ListBullet"/>
      </w:pPr>
      <w:r>
        <w:t>Unidad Ejecutora actual: Electro Oriente S.A.</w:t>
      </w:r>
    </w:p>
    <w:p w14:paraId="0C3A1AC0" w14:textId="77777777" w:rsidR="00B56686" w:rsidRDefault="00000000">
      <w:pPr>
        <w:pStyle w:val="Heading2"/>
      </w:pPr>
      <w:r>
        <w:br/>
        <w:t>Solicitud:</w:t>
      </w:r>
      <w:r>
        <w:br/>
      </w:r>
    </w:p>
    <w:p w14:paraId="2C20F3C5" w14:textId="77777777" w:rsidR="00B56686" w:rsidRDefault="00000000">
      <w:r>
        <w:t>Solicitamos coordinar esfuerzos para hacer seguimiento conjunto al estado del financiamiento ante el Ministerio de Energía y Minas, y priorizar su inclusión en el PIM 2025.</w:t>
      </w:r>
    </w:p>
    <w:p w14:paraId="07349301" w14:textId="77777777" w:rsidR="00B56686" w:rsidRDefault="00000000">
      <w:r>
        <w:t>Se adjunta un archivo Excel con el seguimiento detallado de los hitos principales del proyecto.</w:t>
      </w:r>
    </w:p>
    <w:p w14:paraId="06F836F4" w14:textId="77777777" w:rsidR="00B56686" w:rsidRDefault="00000000">
      <w:r>
        <w:br/>
        <w:t>Atentamente,</w:t>
      </w:r>
      <w:r>
        <w:br/>
      </w:r>
    </w:p>
    <w:p w14:paraId="7B60DAD8" w14:textId="77777777" w:rsidR="00B56686" w:rsidRDefault="00000000">
      <w:r>
        <w:t>[Firma]</w:t>
      </w:r>
    </w:p>
    <w:p w14:paraId="4DB8971D" w14:textId="77777777" w:rsidR="00B56686" w:rsidRDefault="00000000">
      <w:r>
        <w:lastRenderedPageBreak/>
        <w:t>[Responsable del proyecto / Coordinador Técnico]</w:t>
      </w:r>
    </w:p>
    <w:p w14:paraId="3D8A1D1C" w14:textId="77777777" w:rsidR="00B56686" w:rsidRDefault="00000000">
      <w:r>
        <w:t>[Teléfono / Email]</w:t>
      </w:r>
    </w:p>
    <w:sectPr w:rsidR="00B5668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75646522">
    <w:abstractNumId w:val="8"/>
  </w:num>
  <w:num w:numId="2" w16cid:durableId="603223477">
    <w:abstractNumId w:val="6"/>
  </w:num>
  <w:num w:numId="3" w16cid:durableId="1203440189">
    <w:abstractNumId w:val="5"/>
  </w:num>
  <w:num w:numId="4" w16cid:durableId="1395663962">
    <w:abstractNumId w:val="4"/>
  </w:num>
  <w:num w:numId="5" w16cid:durableId="1429420620">
    <w:abstractNumId w:val="7"/>
  </w:num>
  <w:num w:numId="6" w16cid:durableId="102263584">
    <w:abstractNumId w:val="3"/>
  </w:num>
  <w:num w:numId="7" w16cid:durableId="336690428">
    <w:abstractNumId w:val="2"/>
  </w:num>
  <w:num w:numId="8" w16cid:durableId="526871880">
    <w:abstractNumId w:val="1"/>
  </w:num>
  <w:num w:numId="9" w16cid:durableId="89542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62191"/>
    <w:rsid w:val="00AA1D8D"/>
    <w:rsid w:val="00B47730"/>
    <w:rsid w:val="00B56686"/>
    <w:rsid w:val="00CB0664"/>
    <w:rsid w:val="00E408FE"/>
    <w:rsid w:val="00ED223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0C4922"/>
  <w14:defaultImageDpi w14:val="300"/>
  <w15:docId w15:val="{5A842827-E354-45AD-BBC9-CE8700503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182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Lucas Hammons</cp:lastModifiedBy>
  <cp:revision>2</cp:revision>
  <dcterms:created xsi:type="dcterms:W3CDTF">2025-04-21T17:44:00Z</dcterms:created>
  <dcterms:modified xsi:type="dcterms:W3CDTF">2025-04-21T17:44:00Z</dcterms:modified>
  <cp:category/>
</cp:coreProperties>
</file>